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1E" w:rsidRPr="00E3511E" w:rsidRDefault="00E3511E" w:rsidP="00E3511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</w:pPr>
      <w:r w:rsidRPr="00E3511E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  <w:t>Памятка: Основные принципы здорового образа жизни</w:t>
      </w:r>
    </w:p>
    <w:p w:rsidR="00E3511E" w:rsidRPr="00E3511E" w:rsidRDefault="00E3511E" w:rsidP="00E3511E">
      <w:pPr>
        <w:shd w:val="clear" w:color="auto" w:fill="F8F8F8"/>
        <w:spacing w:after="40" w:line="240" w:lineRule="auto"/>
        <w:rPr>
          <w:rFonts w:ascii="Arial" w:eastAsia="Times New Roman" w:hAnsi="Arial" w:cs="Arial"/>
          <w:i/>
          <w:iCs/>
          <w:color w:val="7F7F7F"/>
          <w:sz w:val="13"/>
          <w:szCs w:val="13"/>
        </w:rPr>
      </w:pPr>
      <w:r>
        <w:rPr>
          <w:rFonts w:ascii="Arial" w:eastAsia="Times New Roman" w:hAnsi="Arial" w:cs="Arial"/>
          <w:i/>
          <w:iCs/>
          <w:color w:val="7F7F7F"/>
          <w:sz w:val="13"/>
          <w:szCs w:val="13"/>
        </w:rPr>
        <w:t xml:space="preserve">  </w:t>
      </w: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color w:val="000000"/>
          <w:sz w:val="24"/>
          <w:szCs w:val="14"/>
        </w:rPr>
        <w:t xml:space="preserve"> </w:t>
      </w: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Хорошо высыпайтесь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57350"/>
            <wp:effectExtent l="19050" t="0" r="0" b="0"/>
            <wp:wrapSquare wrapText="bothSides"/>
            <wp:docPr id="2" name="Рисунок 2" descr="z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11E">
        <w:rPr>
          <w:rFonts w:ascii="Arial" w:eastAsia="Times New Roman" w:hAnsi="Arial" w:cs="Arial"/>
          <w:color w:val="000000"/>
          <w:sz w:val="14"/>
          <w:szCs w:val="14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выспаться взрослому человеку необходимо 8 часов. Ложиться лучше в десять-одиннадцать вечера. В это время организм расслабляется и легко можно уснуть.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ужинать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перед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спальное место, на котором Вы спите, не должно быть слишком мягким или слишком твердым, Вам должно быть комфортно.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кроме того, не рекомендуется перед сном смотреть фильмы и читать.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для здорового сна ложиться спать и просыпаться полезней всего в одно и то же время.</w:t>
      </w:r>
    </w:p>
    <w:p w:rsidR="00E3511E" w:rsidRPr="00E3511E" w:rsidRDefault="00E3511E" w:rsidP="00E3511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noProof/>
          <w:color w:val="000000"/>
          <w:sz w:val="24"/>
          <w:szCs w:val="1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3" name="Рисунок 3" descr="zo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z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Соблюдайте правила личной гигиены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Следите за чистотой тела, волос, ногтей и полостью рта. Содержите в чистоте одежду и обувь.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Правильно организуйте и соблюдайте режим дня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воздухе. Проанализируйте свой режим дня, научитесь ценить время и использовать его для улучшения своего здоровья.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noProof/>
          <w:color w:val="000000"/>
          <w:sz w:val="24"/>
          <w:szCs w:val="1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47800"/>
            <wp:effectExtent l="19050" t="0" r="0" b="0"/>
            <wp:wrapSquare wrapText="bothSides"/>
            <wp:docPr id="4" name="Рисунок 4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На зарядку становись!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Режим питания нарушать нельзя!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Вести здоровый образ жизни – это значит соблюдать основные правила здорового питания.</w:t>
      </w:r>
      <w:r w:rsidRPr="00E3511E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</w:rPr>
        <w:t> </w:t>
      </w:r>
      <w:r w:rsidRPr="00E3511E">
        <w:rPr>
          <w:rFonts w:ascii="Arial" w:eastAsia="Times New Roman" w:hAnsi="Arial" w:cs="Arial"/>
          <w:color w:val="000000"/>
          <w:sz w:val="14"/>
          <w:szCs w:val="14"/>
        </w:rPr>
        <w:t> Приведем некоторые из них: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Питайтесь 4-5 раз в течение дня, желательно в одно и то же время.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Употребляйте хлеб и хлебобулочные изделия преимущественно из муки грубого помола и муки, обогащенной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микронутриентами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бифидобактерии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 (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бифидокефир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биопростокваша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 и др.). Минимум 2 раза в неделю ешьте натуральный творог.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Старайтесь заменить жирные виды мяса и мясопродуктов, в т.ч. высококалорийные колбасные изделия, на тощие сорта мяса, рыбу, птицу, яйца и бобовые.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5" name="Рисунок 5" descr="z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11E">
        <w:rPr>
          <w:rFonts w:ascii="Arial" w:eastAsia="Times New Roman" w:hAnsi="Arial" w:cs="Arial"/>
          <w:color w:val="000000"/>
          <w:sz w:val="14"/>
          <w:szCs w:val="14"/>
        </w:rPr>
        <w:t>Старайтесь ограничить количество употребляемой соли. Употребляйте только йодированную соль.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Исключите из питания жгучие и острые специи, уксус, майонез, кетчупы.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Отдавайте предпочтение блюдам, приготовленным на пару, отварным и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запеченым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 кулинарным изделиям.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При покупке продуктов обязательно обращайте внимание на срок годности.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Откажитесь от вредных привычек!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Спорт – залог красоты и здоровья!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E3511E" w:rsidRPr="0035497D" w:rsidRDefault="00E3511E" w:rsidP="00E3511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14"/>
        </w:rPr>
      </w:pPr>
      <w:r w:rsidRPr="0035497D">
        <w:rPr>
          <w:rFonts w:ascii="Arial" w:eastAsia="Times New Roman" w:hAnsi="Arial" w:cs="Arial"/>
          <w:b/>
          <w:bCs/>
          <w:i/>
          <w:iCs/>
          <w:color w:val="000000"/>
          <w:sz w:val="24"/>
          <w:szCs w:val="14"/>
        </w:rPr>
        <w:t>Пусть здоровый образ жизни станет Вашим стилем жизни!</w:t>
      </w:r>
    </w:p>
    <w:p w:rsidR="0058132E" w:rsidRDefault="0058132E"/>
    <w:sectPr w:rsidR="0058132E" w:rsidSect="0020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C5A"/>
    <w:multiLevelType w:val="multilevel"/>
    <w:tmpl w:val="0D1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9738C"/>
    <w:multiLevelType w:val="multilevel"/>
    <w:tmpl w:val="2DF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3511E"/>
    <w:rsid w:val="00206301"/>
    <w:rsid w:val="0035497D"/>
    <w:rsid w:val="00397C74"/>
    <w:rsid w:val="0058132E"/>
    <w:rsid w:val="006B6835"/>
    <w:rsid w:val="00E3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01"/>
  </w:style>
  <w:style w:type="paragraph" w:styleId="1">
    <w:name w:val="heading 1"/>
    <w:basedOn w:val="a"/>
    <w:link w:val="10"/>
    <w:uiPriority w:val="9"/>
    <w:qFormat/>
    <w:rsid w:val="00E35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3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211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8233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2024-12-20T05:16:00Z</dcterms:created>
  <dcterms:modified xsi:type="dcterms:W3CDTF">2024-12-27T06:34:00Z</dcterms:modified>
</cp:coreProperties>
</file>